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8189" w14:textId="1662CF22" w:rsidR="00817BBE" w:rsidRDefault="005E4850" w:rsidP="005E4850">
      <w:pPr>
        <w:autoSpaceDE w:val="0"/>
        <w:autoSpaceDN w:val="0"/>
        <w:adjustRightInd w:val="0"/>
        <w:spacing w:after="0" w:line="240" w:lineRule="auto"/>
        <w:ind w:left="-851"/>
        <w:rPr>
          <w:rFonts w:ascii="Arial" w:hAnsi="Arial" w:cs="Arial"/>
          <w:b/>
          <w:bCs/>
          <w:color w:val="C00000"/>
          <w:sz w:val="30"/>
          <w:szCs w:val="30"/>
        </w:rPr>
      </w:pPr>
      <w:r>
        <w:rPr>
          <w:rFonts w:ascii="Arial" w:hAnsi="Arial" w:cs="Arial"/>
          <w:b/>
          <w:bCs/>
          <w:noProof/>
          <w:color w:val="C00000"/>
          <w:sz w:val="30"/>
          <w:szCs w:val="30"/>
        </w:rPr>
        <w:drawing>
          <wp:inline distT="0" distB="0" distL="0" distR="0" wp14:anchorId="67B0FC0E" wp14:editId="68A87E4E">
            <wp:extent cx="6967851" cy="805845"/>
            <wp:effectExtent l="0" t="0" r="5080" b="0"/>
            <wp:docPr id="921379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22197" cy="823695"/>
                    </a:xfrm>
                    <a:prstGeom prst="rect">
                      <a:avLst/>
                    </a:prstGeom>
                    <a:noFill/>
                  </pic:spPr>
                </pic:pic>
              </a:graphicData>
            </a:graphic>
          </wp:inline>
        </w:drawing>
      </w:r>
    </w:p>
    <w:p w14:paraId="5A2A291A" w14:textId="67131B0B" w:rsidR="00817BBE" w:rsidRDefault="00817BBE" w:rsidP="00817BBE">
      <w:pPr>
        <w:autoSpaceDE w:val="0"/>
        <w:autoSpaceDN w:val="0"/>
        <w:adjustRightInd w:val="0"/>
        <w:spacing w:after="0" w:line="240" w:lineRule="auto"/>
        <w:rPr>
          <w:rFonts w:ascii="Arial" w:hAnsi="Arial" w:cs="Arial"/>
          <w:b/>
          <w:bCs/>
          <w:color w:val="C00000"/>
          <w:sz w:val="30"/>
          <w:szCs w:val="30"/>
        </w:rPr>
      </w:pPr>
    </w:p>
    <w:p w14:paraId="1E77BD76" w14:textId="3177A6C2" w:rsidR="000A2D8D" w:rsidRDefault="002730BC" w:rsidP="00817BBE">
      <w:pPr>
        <w:autoSpaceDE w:val="0"/>
        <w:autoSpaceDN w:val="0"/>
        <w:adjustRightInd w:val="0"/>
        <w:spacing w:after="0" w:line="240" w:lineRule="auto"/>
        <w:rPr>
          <w:rFonts w:ascii="Arial" w:hAnsi="Arial" w:cs="Arial"/>
          <w:b/>
          <w:bCs/>
          <w:color w:val="C00000"/>
          <w:sz w:val="30"/>
          <w:szCs w:val="30"/>
        </w:rPr>
      </w:pPr>
      <w:bookmarkStart w:id="0" w:name="_Hlk225931809"/>
      <w:r w:rsidRPr="002730BC">
        <w:rPr>
          <w:rFonts w:ascii="Arial" w:hAnsi="Arial" w:cs="ParisineOffice-Bold"/>
          <w:b/>
          <w:bCs/>
          <w:noProof/>
          <w:color w:val="4A4949"/>
          <w:sz w:val="44"/>
          <w:szCs w:val="44"/>
          <w:lang w:eastAsia="fr-FR"/>
        </w:rPr>
        <w:drawing>
          <wp:anchor distT="0" distB="0" distL="114300" distR="114300" simplePos="0" relativeHeight="251666944" behindDoc="0" locked="0" layoutInCell="1" allowOverlap="1" wp14:anchorId="3BD63443" wp14:editId="1B250A3C">
            <wp:simplePos x="0" y="0"/>
            <wp:positionH relativeFrom="column">
              <wp:posOffset>-28005</wp:posOffset>
            </wp:positionH>
            <wp:positionV relativeFrom="paragraph">
              <wp:posOffset>213460</wp:posOffset>
            </wp:positionV>
            <wp:extent cx="1295581" cy="609685"/>
            <wp:effectExtent l="0" t="0" r="0" b="0"/>
            <wp:wrapSquare wrapText="bothSides"/>
            <wp:docPr id="820586232" name="Image 1" descr="Une image contenant logo, Police, symbo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86232" name="Image 1" descr="Une image contenant logo, Police, symbole, Graphiqu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295581" cy="609685"/>
                    </a:xfrm>
                    <a:prstGeom prst="rect">
                      <a:avLst/>
                    </a:prstGeom>
                  </pic:spPr>
                </pic:pic>
              </a:graphicData>
            </a:graphic>
          </wp:anchor>
        </w:drawing>
      </w:r>
    </w:p>
    <w:p w14:paraId="457453ED" w14:textId="46FC7B94" w:rsidR="002730BC" w:rsidRPr="00F13D83" w:rsidRDefault="002730BC" w:rsidP="002730BC">
      <w:pPr>
        <w:autoSpaceDE w:val="0"/>
        <w:autoSpaceDN w:val="0"/>
        <w:adjustRightInd w:val="0"/>
        <w:spacing w:after="0" w:line="240" w:lineRule="auto"/>
        <w:rPr>
          <w:rFonts w:ascii="Parisine Office" w:hAnsi="Parisine Office" w:cs="Arial"/>
          <w:b/>
          <w:bCs/>
          <w:color w:val="C00000"/>
          <w:sz w:val="44"/>
          <w:szCs w:val="44"/>
        </w:rPr>
      </w:pPr>
      <w:r w:rsidRPr="002730BC">
        <w:rPr>
          <w:rFonts w:ascii="Parisine Office" w:hAnsi="Parisine Office" w:cs="Arial"/>
          <w:b/>
          <w:bCs/>
          <w:color w:val="C00000"/>
          <w:sz w:val="44"/>
          <w:szCs w:val="44"/>
        </w:rPr>
        <w:t>TRAVAUX D’INFRASTRUCTURE DU</w:t>
      </w:r>
      <w:r>
        <w:rPr>
          <w:rFonts w:ascii="Parisine Office" w:hAnsi="Parisine Office" w:cs="Arial"/>
          <w:b/>
          <w:bCs/>
          <w:color w:val="C00000"/>
          <w:sz w:val="44"/>
          <w:szCs w:val="44"/>
        </w:rPr>
        <w:t xml:space="preserve"> PONT FERROVIAIRE</w:t>
      </w:r>
    </w:p>
    <w:p w14:paraId="58B21741" w14:textId="544BDB84" w:rsidR="002730BC" w:rsidRDefault="002730BC" w:rsidP="00393A06">
      <w:pPr>
        <w:autoSpaceDE w:val="0"/>
        <w:autoSpaceDN w:val="0"/>
        <w:adjustRightInd w:val="0"/>
        <w:spacing w:after="0" w:line="240" w:lineRule="auto"/>
        <w:rPr>
          <w:rFonts w:ascii="Parisine Office" w:hAnsi="Parisine Office" w:cs="Arial"/>
          <w:b/>
          <w:bCs/>
          <w:color w:val="C00000"/>
          <w:sz w:val="30"/>
          <w:szCs w:val="30"/>
        </w:rPr>
      </w:pPr>
    </w:p>
    <w:bookmarkEnd w:id="0"/>
    <w:p w14:paraId="15863290" w14:textId="1A11A1C4" w:rsidR="002730BC" w:rsidRDefault="002730BC" w:rsidP="00393A06">
      <w:pPr>
        <w:autoSpaceDE w:val="0"/>
        <w:autoSpaceDN w:val="0"/>
        <w:adjustRightInd w:val="0"/>
        <w:spacing w:after="0" w:line="240" w:lineRule="auto"/>
        <w:rPr>
          <w:rFonts w:ascii="Parisine Office" w:hAnsi="Parisine Office" w:cs="Arial"/>
          <w:b/>
          <w:bCs/>
          <w:color w:val="C00000"/>
          <w:sz w:val="30"/>
          <w:szCs w:val="30"/>
        </w:rPr>
      </w:pPr>
    </w:p>
    <w:p w14:paraId="639C3E2E" w14:textId="77777777" w:rsidR="00585098" w:rsidRPr="00585098" w:rsidRDefault="00585098" w:rsidP="0069790C">
      <w:pPr>
        <w:tabs>
          <w:tab w:val="left" w:pos="7980"/>
        </w:tabs>
        <w:spacing w:before="120" w:after="0"/>
        <w:rPr>
          <w:rFonts w:ascii="Parisine Office" w:hAnsi="Parisine Office" w:cs="ParisineOffice-Regular"/>
          <w:color w:val="000000"/>
          <w:szCs w:val="20"/>
        </w:rPr>
      </w:pPr>
      <w:r w:rsidRPr="00585098">
        <w:rPr>
          <w:rFonts w:ascii="Parisine Office" w:hAnsi="Parisine Office" w:cs="ParisineOffice-Regular"/>
          <w:color w:val="000000"/>
          <w:szCs w:val="20"/>
        </w:rPr>
        <w:t>Madame, Monsieur,</w:t>
      </w:r>
    </w:p>
    <w:p w14:paraId="5A23AABC" w14:textId="77777777" w:rsidR="005D7238" w:rsidRPr="00977BE9" w:rsidRDefault="005D7238" w:rsidP="005D7238">
      <w:pPr>
        <w:tabs>
          <w:tab w:val="left" w:pos="7980"/>
        </w:tabs>
        <w:spacing w:before="120" w:after="0"/>
        <w:jc w:val="both"/>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La RATP effectuera des opérations de maintenance et d’entretien sur le pont ferroviaire qui se trouve sur l’avenue du Parc de Sceaux, à Antony.</w:t>
      </w:r>
    </w:p>
    <w:p w14:paraId="2559E13D" w14:textId="77777777" w:rsidR="005D7238" w:rsidRPr="00977BE9" w:rsidRDefault="005D7238" w:rsidP="005D7238">
      <w:pPr>
        <w:tabs>
          <w:tab w:val="left" w:pos="7980"/>
        </w:tabs>
        <w:spacing w:before="80" w:after="0"/>
        <w:jc w:val="both"/>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Ces travaux nécessiteront en particulier :</w:t>
      </w:r>
    </w:p>
    <w:p w14:paraId="0422AD11" w14:textId="75252328" w:rsidR="005D7238" w:rsidRPr="00977BE9" w:rsidRDefault="005D7238" w:rsidP="005D7238">
      <w:pPr>
        <w:pStyle w:val="Paragraphedeliste"/>
        <w:numPr>
          <w:ilvl w:val="0"/>
          <w:numId w:val="7"/>
        </w:numPr>
        <w:tabs>
          <w:tab w:val="left" w:pos="7980"/>
        </w:tabs>
        <w:spacing w:before="120" w:after="0"/>
        <w:jc w:val="both"/>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La mise en place d’emprise</w:t>
      </w:r>
      <w:r w:rsidR="00977BE9" w:rsidRPr="00977BE9">
        <w:rPr>
          <w:rFonts w:ascii="Parisine Office" w:hAnsi="Parisine Office" w:cs="ParisineOffice-Regular"/>
          <w:color w:val="000000" w:themeColor="text1"/>
          <w:szCs w:val="20"/>
        </w:rPr>
        <w:t>s</w:t>
      </w:r>
      <w:r w:rsidRPr="00977BE9">
        <w:rPr>
          <w:rFonts w:ascii="Parisine Office" w:hAnsi="Parisine Office" w:cs="ParisineOffice-Regular"/>
          <w:color w:val="000000" w:themeColor="text1"/>
          <w:szCs w:val="20"/>
        </w:rPr>
        <w:t xml:space="preserve"> de chantier et d’une base vie sur la voirie et le trottoir,</w:t>
      </w:r>
    </w:p>
    <w:p w14:paraId="415618BA" w14:textId="77777777" w:rsidR="005D7238" w:rsidRPr="00977BE9" w:rsidRDefault="005D7238" w:rsidP="005D7238">
      <w:pPr>
        <w:pStyle w:val="Paragraphedeliste"/>
        <w:numPr>
          <w:ilvl w:val="0"/>
          <w:numId w:val="7"/>
        </w:numPr>
        <w:tabs>
          <w:tab w:val="left" w:pos="7980"/>
        </w:tabs>
        <w:spacing w:before="120" w:after="0"/>
        <w:jc w:val="both"/>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L’installation d’un échafaudage sur le trottoir en dessous du pont.</w:t>
      </w:r>
    </w:p>
    <w:p w14:paraId="1EFF7036" w14:textId="77777777" w:rsidR="005D7238" w:rsidRPr="00977BE9" w:rsidRDefault="005D7238" w:rsidP="005D7238">
      <w:pPr>
        <w:tabs>
          <w:tab w:val="left" w:pos="7980"/>
        </w:tabs>
        <w:spacing w:before="80" w:after="0"/>
        <w:jc w:val="both"/>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Pour assurer le bon déroulement du chantier, quelques emplacements de stationnement seront temporairement indisponibles entre les numéros 1 et 6 avenue du Parc de Sceaux (sur les deux côtés) durant la durée des travaux. Par ailleurs, une portion du passage pour piétons sera fermée et redirigée sur l’autre côté, sous le pont.</w:t>
      </w:r>
    </w:p>
    <w:p w14:paraId="31D91D5B" w14:textId="7F4CAE69" w:rsidR="003A3A84" w:rsidRPr="00977BE9" w:rsidRDefault="00585098" w:rsidP="003A3A84">
      <w:pPr>
        <w:tabs>
          <w:tab w:val="left" w:pos="7980"/>
        </w:tabs>
        <w:spacing w:before="120" w:after="0"/>
        <w:jc w:val="both"/>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 xml:space="preserve">Par ailleurs, une fermeture </w:t>
      </w:r>
      <w:r w:rsidR="003A3A84" w:rsidRPr="00977BE9">
        <w:rPr>
          <w:rFonts w:ascii="Parisine Office" w:hAnsi="Parisine Office" w:cs="ParisineOffice-Regular"/>
          <w:color w:val="000000" w:themeColor="text1"/>
          <w:szCs w:val="20"/>
        </w:rPr>
        <w:t xml:space="preserve">partielle </w:t>
      </w:r>
      <w:r w:rsidR="003A3A84" w:rsidRPr="00977BE9">
        <w:rPr>
          <w:rFonts w:ascii="Parisine Office" w:hAnsi="Parisine Office" w:cs="ParisineOffice-Regular"/>
          <w:color w:val="000000" w:themeColor="text1"/>
          <w:szCs w:val="20"/>
        </w:rPr>
        <w:t xml:space="preserve">et </w:t>
      </w:r>
      <w:r w:rsidR="0069790C" w:rsidRPr="00977BE9">
        <w:rPr>
          <w:rFonts w:ascii="Parisine Office" w:hAnsi="Parisine Office" w:cs="ParisineOffice-Regular"/>
          <w:color w:val="000000" w:themeColor="text1"/>
          <w:szCs w:val="20"/>
        </w:rPr>
        <w:t>exceptionnelle</w:t>
      </w:r>
      <w:r w:rsidR="00E51D96" w:rsidRPr="00977BE9">
        <w:rPr>
          <w:rFonts w:ascii="Parisine Office" w:hAnsi="Parisine Office" w:cs="ParisineOffice-Regular"/>
          <w:color w:val="000000" w:themeColor="text1"/>
          <w:szCs w:val="20"/>
        </w:rPr>
        <w:t xml:space="preserve"> </w:t>
      </w:r>
      <w:r w:rsidR="0069790C" w:rsidRPr="00977BE9">
        <w:rPr>
          <w:rFonts w:ascii="Parisine Office" w:hAnsi="Parisine Office" w:cs="ParisineOffice-Regular"/>
          <w:color w:val="000000" w:themeColor="text1"/>
          <w:szCs w:val="20"/>
        </w:rPr>
        <w:t xml:space="preserve">de la circulation en journée </w:t>
      </w:r>
      <w:r w:rsidRPr="00977BE9">
        <w:rPr>
          <w:rFonts w:ascii="Parisine Office" w:hAnsi="Parisine Office" w:cs="ParisineOffice-Regular"/>
          <w:color w:val="000000" w:themeColor="text1"/>
          <w:szCs w:val="20"/>
        </w:rPr>
        <w:t>de l’avenue du Parc de Sceaux</w:t>
      </w:r>
      <w:r w:rsidR="0069790C" w:rsidRPr="00977BE9">
        <w:rPr>
          <w:rFonts w:ascii="Parisine Office" w:hAnsi="Parisine Office" w:cs="ParisineOffice-Regular"/>
          <w:color w:val="000000" w:themeColor="text1"/>
          <w:szCs w:val="20"/>
        </w:rPr>
        <w:t xml:space="preserve"> </w:t>
      </w:r>
      <w:r w:rsidRPr="00977BE9">
        <w:rPr>
          <w:rFonts w:ascii="Parisine Office" w:hAnsi="Parisine Office" w:cs="ParisineOffice-Regular"/>
          <w:color w:val="000000" w:themeColor="text1"/>
          <w:szCs w:val="20"/>
        </w:rPr>
        <w:t xml:space="preserve">sera </w:t>
      </w:r>
      <w:r w:rsidR="003D100F" w:rsidRPr="00977BE9">
        <w:rPr>
          <w:rFonts w:ascii="Parisine Office" w:hAnsi="Parisine Office" w:cs="ParisineOffice-Regular"/>
          <w:color w:val="000000" w:themeColor="text1"/>
          <w:szCs w:val="20"/>
        </w:rPr>
        <w:t xml:space="preserve">requise </w:t>
      </w:r>
      <w:r w:rsidRPr="00977BE9">
        <w:rPr>
          <w:rFonts w:ascii="Parisine Office" w:hAnsi="Parisine Office" w:cs="ParisineOffice-Regular"/>
          <w:color w:val="000000" w:themeColor="text1"/>
          <w:szCs w:val="20"/>
        </w:rPr>
        <w:t xml:space="preserve">le </w:t>
      </w:r>
      <w:r w:rsidRPr="00977BE9">
        <w:rPr>
          <w:rFonts w:ascii="Parisine Office" w:hAnsi="Parisine Office" w:cs="ParisineOffice-Regular"/>
          <w:b/>
          <w:bCs/>
          <w:color w:val="000000" w:themeColor="text1"/>
          <w:szCs w:val="20"/>
        </w:rPr>
        <w:t>20 avril</w:t>
      </w:r>
      <w:r w:rsidR="002730BC" w:rsidRPr="00977BE9">
        <w:rPr>
          <w:rFonts w:ascii="Parisine Office" w:hAnsi="Parisine Office" w:cs="ParisineOffice-Regular"/>
          <w:b/>
          <w:bCs/>
          <w:color w:val="000000" w:themeColor="text1"/>
          <w:szCs w:val="20"/>
        </w:rPr>
        <w:t xml:space="preserve"> 2026</w:t>
      </w:r>
      <w:r w:rsidRPr="00977BE9">
        <w:rPr>
          <w:rFonts w:ascii="Parisine Office" w:hAnsi="Parisine Office" w:cs="ParisineOffice-Regular"/>
          <w:color w:val="000000" w:themeColor="text1"/>
          <w:szCs w:val="20"/>
        </w:rPr>
        <w:t xml:space="preserve">, </w:t>
      </w:r>
      <w:r w:rsidR="003D100F" w:rsidRPr="00977BE9">
        <w:rPr>
          <w:rFonts w:ascii="Parisine Office" w:hAnsi="Parisine Office" w:cs="ParisineOffice-Regular"/>
          <w:color w:val="000000" w:themeColor="text1"/>
          <w:szCs w:val="20"/>
        </w:rPr>
        <w:t xml:space="preserve">pour faciliter </w:t>
      </w:r>
      <w:r w:rsidRPr="00977BE9">
        <w:rPr>
          <w:rFonts w:ascii="Parisine Office" w:hAnsi="Parisine Office" w:cs="ParisineOffice-Regular"/>
          <w:color w:val="000000" w:themeColor="text1"/>
          <w:szCs w:val="20"/>
        </w:rPr>
        <w:t>la livraison</w:t>
      </w:r>
      <w:r w:rsidR="002730BC" w:rsidRPr="00977BE9">
        <w:rPr>
          <w:rFonts w:ascii="Parisine Office" w:hAnsi="Parisine Office" w:cs="ParisineOffice-Regular"/>
          <w:color w:val="000000" w:themeColor="text1"/>
          <w:szCs w:val="20"/>
        </w:rPr>
        <w:t xml:space="preserve"> et </w:t>
      </w:r>
      <w:r w:rsidR="003D100F" w:rsidRPr="00977BE9">
        <w:rPr>
          <w:rFonts w:ascii="Parisine Office" w:hAnsi="Parisine Office" w:cs="ParisineOffice-Regular"/>
          <w:color w:val="000000" w:themeColor="text1"/>
          <w:szCs w:val="20"/>
        </w:rPr>
        <w:t>les installations</w:t>
      </w:r>
      <w:r w:rsidR="002730BC" w:rsidRPr="00977BE9">
        <w:rPr>
          <w:rFonts w:ascii="Parisine Office" w:hAnsi="Parisine Office" w:cs="ParisineOffice-Regular"/>
          <w:color w:val="000000" w:themeColor="text1"/>
          <w:szCs w:val="20"/>
        </w:rPr>
        <w:t xml:space="preserve"> de la base vie</w:t>
      </w:r>
      <w:r w:rsidR="003D100F" w:rsidRPr="00977BE9">
        <w:rPr>
          <w:rFonts w:ascii="Parisine Office" w:hAnsi="Parisine Office" w:cs="ParisineOffice-Regular"/>
          <w:color w:val="000000" w:themeColor="text1"/>
          <w:szCs w:val="20"/>
        </w:rPr>
        <w:t>, ainsi que des emprises de chantier</w:t>
      </w:r>
      <w:r w:rsidR="0069790C" w:rsidRPr="00977BE9">
        <w:rPr>
          <w:rFonts w:ascii="Parisine Office" w:hAnsi="Parisine Office" w:cs="ParisineOffice-Regular"/>
          <w:color w:val="000000" w:themeColor="text1"/>
          <w:szCs w:val="20"/>
        </w:rPr>
        <w:t xml:space="preserve">. </w:t>
      </w:r>
      <w:r w:rsidR="003D100F" w:rsidRPr="00977BE9">
        <w:rPr>
          <w:rFonts w:ascii="Parisine Office" w:hAnsi="Parisine Office" w:cs="ParisineOffice-Regular"/>
          <w:color w:val="000000" w:themeColor="text1"/>
          <w:szCs w:val="20"/>
        </w:rPr>
        <w:t xml:space="preserve">Ensuite, </w:t>
      </w:r>
      <w:r w:rsidR="0069790C" w:rsidRPr="00977BE9">
        <w:rPr>
          <w:rFonts w:ascii="Parisine Office" w:hAnsi="Parisine Office" w:cs="ParisineOffice-Regular"/>
          <w:color w:val="000000" w:themeColor="text1"/>
          <w:szCs w:val="20"/>
        </w:rPr>
        <w:t xml:space="preserve">le </w:t>
      </w:r>
      <w:r w:rsidR="0069790C" w:rsidRPr="00977BE9">
        <w:rPr>
          <w:rFonts w:ascii="Parisine Office" w:hAnsi="Parisine Office" w:cs="ParisineOffice-Regular"/>
          <w:b/>
          <w:bCs/>
          <w:color w:val="000000" w:themeColor="text1"/>
          <w:szCs w:val="20"/>
        </w:rPr>
        <w:t>22 mai 2026</w:t>
      </w:r>
      <w:r w:rsidR="0069790C" w:rsidRPr="00977BE9">
        <w:rPr>
          <w:rFonts w:ascii="Parisine Office" w:hAnsi="Parisine Office" w:cs="ParisineOffice-Regular"/>
          <w:color w:val="000000" w:themeColor="text1"/>
          <w:szCs w:val="20"/>
        </w:rPr>
        <w:t xml:space="preserve">, </w:t>
      </w:r>
      <w:r w:rsidR="003D100F" w:rsidRPr="00977BE9">
        <w:rPr>
          <w:rFonts w:ascii="Parisine Office" w:hAnsi="Parisine Office" w:cs="ParisineOffice-Regular"/>
          <w:color w:val="000000" w:themeColor="text1"/>
          <w:szCs w:val="20"/>
        </w:rPr>
        <w:t xml:space="preserve">à l’achèvement de la phase </w:t>
      </w:r>
      <w:r w:rsidR="0069790C" w:rsidRPr="00977BE9">
        <w:rPr>
          <w:rFonts w:ascii="Parisine Office" w:hAnsi="Parisine Office" w:cs="ParisineOffice-Regular"/>
          <w:color w:val="000000" w:themeColor="text1"/>
          <w:szCs w:val="20"/>
        </w:rPr>
        <w:t xml:space="preserve">de réalisation des travaux, la dépose des emprises en voirie nécessitera le même </w:t>
      </w:r>
      <w:r w:rsidR="003D100F" w:rsidRPr="00977BE9">
        <w:rPr>
          <w:rFonts w:ascii="Parisine Office" w:hAnsi="Parisine Office" w:cs="ParisineOffice-Regular"/>
          <w:color w:val="000000" w:themeColor="text1"/>
          <w:szCs w:val="20"/>
        </w:rPr>
        <w:t xml:space="preserve">procédé </w:t>
      </w:r>
      <w:r w:rsidR="0069790C" w:rsidRPr="00977BE9">
        <w:rPr>
          <w:rFonts w:ascii="Parisine Office" w:hAnsi="Parisine Office" w:cs="ParisineOffice-Regular"/>
          <w:color w:val="000000" w:themeColor="text1"/>
          <w:szCs w:val="20"/>
        </w:rPr>
        <w:t>que lors de l</w:t>
      </w:r>
      <w:r w:rsidR="003D100F" w:rsidRPr="00977BE9">
        <w:rPr>
          <w:rFonts w:ascii="Parisine Office" w:hAnsi="Parisine Office" w:cs="ParisineOffice-Regular"/>
          <w:color w:val="000000" w:themeColor="text1"/>
          <w:szCs w:val="20"/>
        </w:rPr>
        <w:t>’installation</w:t>
      </w:r>
      <w:r w:rsidR="0069790C" w:rsidRPr="00977BE9">
        <w:rPr>
          <w:rFonts w:ascii="Parisine Office" w:hAnsi="Parisine Office" w:cs="ParisineOffice-Regular"/>
          <w:color w:val="000000" w:themeColor="text1"/>
          <w:szCs w:val="20"/>
        </w:rPr>
        <w:t xml:space="preserve">. </w:t>
      </w:r>
      <w:r w:rsidR="003A3A84" w:rsidRPr="00977BE9">
        <w:rPr>
          <w:rFonts w:ascii="Parisine Office" w:hAnsi="Parisine Office" w:cs="ParisineOffice-Regular"/>
          <w:color w:val="000000" w:themeColor="text1"/>
          <w:szCs w:val="20"/>
        </w:rPr>
        <w:t xml:space="preserve">La circulation locale restera toutefois maintenue pour les riverains. </w:t>
      </w:r>
    </w:p>
    <w:p w14:paraId="25DD76C0" w14:textId="2A503B29" w:rsidR="0069790C" w:rsidRPr="00977BE9" w:rsidRDefault="00585098" w:rsidP="0069790C">
      <w:pPr>
        <w:tabs>
          <w:tab w:val="left" w:pos="7980"/>
        </w:tabs>
        <w:spacing w:before="120" w:after="0"/>
        <w:jc w:val="both"/>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L</w:t>
      </w:r>
      <w:r w:rsidR="003D100F" w:rsidRPr="00977BE9">
        <w:rPr>
          <w:rFonts w:ascii="Parisine Office" w:hAnsi="Parisine Office" w:cs="ParisineOffice-Regular"/>
          <w:color w:val="000000" w:themeColor="text1"/>
          <w:szCs w:val="20"/>
        </w:rPr>
        <w:t xml:space="preserve">es opérations </w:t>
      </w:r>
      <w:r w:rsidRPr="00977BE9">
        <w:rPr>
          <w:rFonts w:ascii="Parisine Office" w:hAnsi="Parisine Office" w:cs="ParisineOffice-Regular"/>
          <w:color w:val="000000" w:themeColor="text1"/>
          <w:szCs w:val="20"/>
        </w:rPr>
        <w:t xml:space="preserve">se dérouleront </w:t>
      </w:r>
      <w:r w:rsidRPr="00977BE9">
        <w:rPr>
          <w:rFonts w:ascii="Parisine Office" w:hAnsi="Parisine Office" w:cs="ParisineOffice-Regular"/>
          <w:b/>
          <w:bCs/>
          <w:color w:val="000000" w:themeColor="text1"/>
          <w:szCs w:val="20"/>
        </w:rPr>
        <w:t>du 20 avril au 22 mai 2026</w:t>
      </w:r>
      <w:r w:rsidRPr="00977BE9">
        <w:rPr>
          <w:rFonts w:ascii="Parisine Office" w:hAnsi="Parisine Office" w:cs="ParisineOffice-Regular"/>
          <w:color w:val="000000" w:themeColor="text1"/>
          <w:szCs w:val="20"/>
        </w:rPr>
        <w:t xml:space="preserve">, </w:t>
      </w:r>
      <w:r w:rsidRPr="00977BE9">
        <w:rPr>
          <w:rFonts w:ascii="Parisine Office" w:hAnsi="Parisine Office" w:cs="ParisineOffice-Regular"/>
          <w:b/>
          <w:bCs/>
          <w:color w:val="000000" w:themeColor="text1"/>
          <w:szCs w:val="20"/>
        </w:rPr>
        <w:t>du lundi au vendredi</w:t>
      </w:r>
      <w:r w:rsidRPr="00977BE9">
        <w:rPr>
          <w:rFonts w:ascii="Parisine Office" w:hAnsi="Parisine Office" w:cs="ParisineOffice-Regular"/>
          <w:color w:val="000000" w:themeColor="text1"/>
          <w:szCs w:val="20"/>
        </w:rPr>
        <w:t xml:space="preserve">, </w:t>
      </w:r>
      <w:r w:rsidRPr="00977BE9">
        <w:rPr>
          <w:rFonts w:ascii="Parisine Office" w:hAnsi="Parisine Office" w:cs="ParisineOffice-Regular"/>
          <w:b/>
          <w:bCs/>
          <w:color w:val="000000" w:themeColor="text1"/>
          <w:szCs w:val="20"/>
        </w:rPr>
        <w:t xml:space="preserve">de </w:t>
      </w:r>
      <w:r w:rsidR="0069790C" w:rsidRPr="00977BE9">
        <w:rPr>
          <w:rFonts w:ascii="Parisine Office" w:hAnsi="Parisine Office" w:cs="ParisineOffice-Regular"/>
          <w:b/>
          <w:bCs/>
          <w:color w:val="000000" w:themeColor="text1"/>
          <w:szCs w:val="20"/>
        </w:rPr>
        <w:t>8</w:t>
      </w:r>
      <w:r w:rsidRPr="00977BE9">
        <w:rPr>
          <w:rFonts w:ascii="Parisine Office" w:hAnsi="Parisine Office" w:cs="ParisineOffice-Regular"/>
          <w:b/>
          <w:bCs/>
          <w:color w:val="000000" w:themeColor="text1"/>
          <w:szCs w:val="20"/>
        </w:rPr>
        <w:t>h00 à 18h00</w:t>
      </w:r>
      <w:r w:rsidRPr="00977BE9">
        <w:rPr>
          <w:rFonts w:ascii="Parisine Office" w:hAnsi="Parisine Office" w:cs="ParisineOffice-Regular"/>
          <w:color w:val="000000" w:themeColor="text1"/>
          <w:szCs w:val="20"/>
        </w:rPr>
        <w:t>.</w:t>
      </w:r>
      <w:r w:rsidR="0069790C" w:rsidRPr="00977BE9">
        <w:rPr>
          <w:rFonts w:ascii="Parisine Office" w:hAnsi="Parisine Office" w:cs="ParisineOffice-Regular"/>
          <w:color w:val="000000" w:themeColor="text1"/>
          <w:szCs w:val="20"/>
        </w:rPr>
        <w:t xml:space="preserve"> </w:t>
      </w:r>
    </w:p>
    <w:p w14:paraId="609B4507" w14:textId="77777777" w:rsidR="003D100F" w:rsidRPr="00977BE9" w:rsidRDefault="003D100F" w:rsidP="003D100F">
      <w:pPr>
        <w:tabs>
          <w:tab w:val="left" w:pos="7980"/>
        </w:tabs>
        <w:spacing w:before="80" w:after="0"/>
        <w:jc w:val="both"/>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La RATP s'efforcera de minimiser autant que possible les perturbations sonores et les émissions de poussière associées à ces interventions.</w:t>
      </w:r>
    </w:p>
    <w:p w14:paraId="3FB3F522" w14:textId="77777777" w:rsidR="003D100F" w:rsidRPr="00977BE9" w:rsidRDefault="003D100F" w:rsidP="003D100F">
      <w:pPr>
        <w:tabs>
          <w:tab w:val="left" w:pos="7980"/>
        </w:tabs>
        <w:spacing w:before="80" w:after="0"/>
        <w:ind w:right="-142"/>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Pour tout renseignement supplémentaire, n'hésitez pas à nous joindre pendant toute la période des travaux au :</w:t>
      </w:r>
    </w:p>
    <w:p w14:paraId="3AEFA8E6" w14:textId="22F65EB0" w:rsidR="00585098" w:rsidRPr="00585098" w:rsidRDefault="00585098" w:rsidP="0069790C">
      <w:pPr>
        <w:tabs>
          <w:tab w:val="left" w:pos="7980"/>
        </w:tabs>
        <w:spacing w:before="120" w:after="0"/>
        <w:jc w:val="both"/>
        <w:rPr>
          <w:rFonts w:ascii="Parisine Office" w:hAnsi="Parisine Office" w:cs="ParisineOffice-Regular"/>
          <w:color w:val="000000"/>
          <w:szCs w:val="20"/>
        </w:rPr>
      </w:pPr>
      <w:r w:rsidRPr="00585098">
        <w:rPr>
          <w:rFonts w:ascii="Segoe UI Emoji" w:hAnsi="Segoe UI Emoji" w:cs="Segoe UI Emoji"/>
          <w:color w:val="000000"/>
          <w:szCs w:val="20"/>
        </w:rPr>
        <w:t>📞</w:t>
      </w:r>
      <w:r w:rsidRPr="00585098">
        <w:rPr>
          <w:rFonts w:ascii="Parisine Office" w:hAnsi="Parisine Office" w:cs="ParisineOffice-Regular"/>
          <w:color w:val="000000"/>
          <w:szCs w:val="20"/>
        </w:rPr>
        <w:t xml:space="preserve"> </w:t>
      </w:r>
      <w:r w:rsidRPr="00585098">
        <w:rPr>
          <w:rFonts w:ascii="Parisine Office" w:hAnsi="Parisine Office" w:cs="ParisineOffice-Regular"/>
          <w:b/>
          <w:bCs/>
          <w:color w:val="000000"/>
          <w:szCs w:val="20"/>
        </w:rPr>
        <w:t>06 24 63 10 24</w:t>
      </w:r>
    </w:p>
    <w:p w14:paraId="03AB98BA" w14:textId="77777777" w:rsidR="003D100F" w:rsidRPr="00977BE9" w:rsidRDefault="003D100F" w:rsidP="003D100F">
      <w:pPr>
        <w:tabs>
          <w:tab w:val="left" w:pos="7980"/>
        </w:tabs>
        <w:spacing w:before="120" w:after="0"/>
        <w:rPr>
          <w:rFonts w:ascii="Parisine Office" w:hAnsi="Parisine Office" w:cs="ParisineOffice-Regular"/>
          <w:color w:val="000000" w:themeColor="text1"/>
          <w:szCs w:val="20"/>
        </w:rPr>
      </w:pPr>
      <w:r w:rsidRPr="00977BE9">
        <w:rPr>
          <w:rFonts w:ascii="Parisine Office" w:hAnsi="Parisine Office" w:cs="ParisineOffice-Regular"/>
          <w:color w:val="000000" w:themeColor="text1"/>
          <w:szCs w:val="20"/>
        </w:rPr>
        <w:t>Nous vous sommes reconnaissants par avance de votre compréhension.</w:t>
      </w:r>
    </w:p>
    <w:p w14:paraId="0F2D71C3" w14:textId="77777777" w:rsidR="00585098" w:rsidRDefault="00585098" w:rsidP="0069790C">
      <w:pPr>
        <w:tabs>
          <w:tab w:val="left" w:pos="7980"/>
        </w:tabs>
        <w:spacing w:before="120" w:after="0"/>
        <w:rPr>
          <w:rFonts w:ascii="Parisine Office" w:hAnsi="Parisine Office" w:cs="ParisineOffice-Regular"/>
          <w:b/>
          <w:bCs/>
          <w:color w:val="000000"/>
          <w:szCs w:val="20"/>
        </w:rPr>
      </w:pPr>
      <w:r w:rsidRPr="00585098">
        <w:rPr>
          <w:rFonts w:ascii="Parisine Office" w:hAnsi="Parisine Office" w:cs="ParisineOffice-Regular"/>
          <w:color w:val="000000"/>
          <w:szCs w:val="20"/>
        </w:rPr>
        <w:t>Cordialement,</w:t>
      </w:r>
      <w:r w:rsidRPr="00585098">
        <w:rPr>
          <w:rFonts w:ascii="Parisine Office" w:hAnsi="Parisine Office" w:cs="ParisineOffice-Regular"/>
          <w:color w:val="000000"/>
          <w:szCs w:val="20"/>
        </w:rPr>
        <w:br/>
      </w:r>
      <w:r w:rsidRPr="00585098">
        <w:rPr>
          <w:rFonts w:ascii="Parisine Office" w:hAnsi="Parisine Office" w:cs="ParisineOffice-Regular"/>
          <w:b/>
          <w:bCs/>
          <w:color w:val="000000"/>
          <w:szCs w:val="20"/>
        </w:rPr>
        <w:t>L’équipe projet</w:t>
      </w:r>
    </w:p>
    <w:p w14:paraId="174EADB9" w14:textId="77777777" w:rsidR="00EC2464" w:rsidRDefault="00EC2464" w:rsidP="0069790C">
      <w:pPr>
        <w:tabs>
          <w:tab w:val="left" w:pos="7980"/>
        </w:tabs>
        <w:spacing w:before="120" w:after="0"/>
        <w:rPr>
          <w:rFonts w:ascii="Parisine Office" w:hAnsi="Parisine Office" w:cs="ParisineOffice-Regular"/>
          <w:b/>
          <w:bCs/>
          <w:color w:val="000000"/>
          <w:szCs w:val="20"/>
        </w:rPr>
      </w:pPr>
    </w:p>
    <w:p w14:paraId="709C0261" w14:textId="77777777" w:rsidR="00EC2464" w:rsidRDefault="00EC2464" w:rsidP="0069790C">
      <w:pPr>
        <w:tabs>
          <w:tab w:val="left" w:pos="7980"/>
        </w:tabs>
        <w:spacing w:before="120" w:after="0"/>
        <w:rPr>
          <w:rFonts w:ascii="Parisine Office" w:hAnsi="Parisine Office" w:cs="ParisineOffice-Regular"/>
          <w:b/>
          <w:bCs/>
          <w:color w:val="000000"/>
          <w:szCs w:val="20"/>
        </w:rPr>
      </w:pPr>
    </w:p>
    <w:p w14:paraId="6860DABA" w14:textId="0729F4C1" w:rsidR="00816F2A" w:rsidRPr="00EC574C" w:rsidRDefault="00EC2464" w:rsidP="00412A99">
      <w:pPr>
        <w:tabs>
          <w:tab w:val="left" w:pos="7980"/>
        </w:tabs>
        <w:ind w:left="-851"/>
        <w:rPr>
          <w:rFonts w:ascii="Parisine Office" w:hAnsi="Parisine Office" w:cs="ParisineOffice-Regular"/>
          <w:color w:val="000000"/>
          <w:szCs w:val="20"/>
        </w:rPr>
      </w:pPr>
      <w:r w:rsidRPr="00EC2464">
        <w:rPr>
          <w:rFonts w:ascii="Parisine Office" w:hAnsi="Parisine Office" w:cs="ParisineOffice-Regular"/>
          <w:noProof/>
          <w:color w:val="000000"/>
          <w:szCs w:val="20"/>
        </w:rPr>
        <w:drawing>
          <wp:inline distT="0" distB="0" distL="0" distR="0" wp14:anchorId="5963B890" wp14:editId="18FDD10E">
            <wp:extent cx="6983053" cy="1404000"/>
            <wp:effectExtent l="0" t="0" r="8890" b="5715"/>
            <wp:docPr id="1574660657" name="Image 1" descr="Une image contenant texte, Police, capture d’écran, jau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60657" name="Image 1" descr="Une image contenant texte, Police, capture d’écran, jaune&#10;&#10;Le contenu généré par l’IA peut être incorrect."/>
                    <pic:cNvPicPr/>
                  </pic:nvPicPr>
                  <pic:blipFill>
                    <a:blip r:embed="rId9"/>
                    <a:stretch>
                      <a:fillRect/>
                    </a:stretch>
                  </pic:blipFill>
                  <pic:spPr>
                    <a:xfrm>
                      <a:off x="0" y="0"/>
                      <a:ext cx="7001066" cy="1407622"/>
                    </a:xfrm>
                    <a:prstGeom prst="rect">
                      <a:avLst/>
                    </a:prstGeom>
                  </pic:spPr>
                </pic:pic>
              </a:graphicData>
            </a:graphic>
          </wp:inline>
        </w:drawing>
      </w:r>
    </w:p>
    <w:sectPr w:rsidR="00816F2A" w:rsidRPr="00EC574C" w:rsidSect="000C3AF5">
      <w:headerReference w:type="default" r:id="rId10"/>
      <w:pgSz w:w="11906" w:h="16838"/>
      <w:pgMar w:top="28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3E06" w14:textId="77777777" w:rsidR="00922818" w:rsidRDefault="00922818" w:rsidP="00817BBE">
      <w:pPr>
        <w:spacing w:after="0" w:line="240" w:lineRule="auto"/>
      </w:pPr>
      <w:r>
        <w:separator/>
      </w:r>
    </w:p>
  </w:endnote>
  <w:endnote w:type="continuationSeparator" w:id="0">
    <w:p w14:paraId="187F0087" w14:textId="77777777" w:rsidR="00922818" w:rsidRDefault="00922818" w:rsidP="0081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risineOffice-Bold">
    <w:altName w:val="Calibri"/>
    <w:panose1 w:val="00000000000000000000"/>
    <w:charset w:val="00"/>
    <w:family w:val="swiss"/>
    <w:notTrueType/>
    <w:pitch w:val="default"/>
    <w:sig w:usb0="00000003" w:usb1="00000000" w:usb2="00000000" w:usb3="00000000" w:csb0="00000001" w:csb1="00000000"/>
  </w:font>
  <w:font w:name="Parisine Office">
    <w:altName w:val="Parisine Office"/>
    <w:panose1 w:val="020B0503050000020004"/>
    <w:charset w:val="00"/>
    <w:family w:val="swiss"/>
    <w:pitch w:val="variable"/>
    <w:sig w:usb0="A00000EF" w:usb1="5000204B" w:usb2="00000000" w:usb3="00000000" w:csb0="0000008B" w:csb1="00000000"/>
  </w:font>
  <w:font w:name="ParisineOffice-Regular">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FB774" w14:textId="77777777" w:rsidR="00922818" w:rsidRDefault="00922818" w:rsidP="00817BBE">
      <w:pPr>
        <w:spacing w:after="0" w:line="240" w:lineRule="auto"/>
      </w:pPr>
      <w:r>
        <w:separator/>
      </w:r>
    </w:p>
  </w:footnote>
  <w:footnote w:type="continuationSeparator" w:id="0">
    <w:p w14:paraId="449EFDDB" w14:textId="77777777" w:rsidR="00922818" w:rsidRDefault="00922818" w:rsidP="00817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824" w14:textId="77777777" w:rsidR="00B30D4B" w:rsidRDefault="00CF2BE9">
    <w:pPr>
      <w:pStyle w:val="En-tte"/>
    </w:pPr>
    <w:r>
      <w:rPr>
        <w:noProof/>
        <w:lang w:eastAsia="fr-FR"/>
      </w:rPr>
      <mc:AlternateContent>
        <mc:Choice Requires="wps">
          <w:drawing>
            <wp:anchor distT="0" distB="0" distL="114300" distR="114300" simplePos="0" relativeHeight="251663360" behindDoc="0" locked="0" layoutInCell="1" allowOverlap="1" wp14:anchorId="40B378BB" wp14:editId="402B7B5F">
              <wp:simplePos x="0" y="0"/>
              <wp:positionH relativeFrom="column">
                <wp:posOffset>5984240</wp:posOffset>
              </wp:positionH>
              <wp:positionV relativeFrom="paragraph">
                <wp:posOffset>1239</wp:posOffset>
              </wp:positionV>
              <wp:extent cx="102020" cy="90684"/>
              <wp:effectExtent l="0" t="0" r="0" b="5080"/>
              <wp:wrapNone/>
              <wp:docPr id="9" name="Rectangle 9"/>
              <wp:cNvGraphicFramePr/>
              <a:graphic xmlns:a="http://schemas.openxmlformats.org/drawingml/2006/main">
                <a:graphicData uri="http://schemas.microsoft.com/office/word/2010/wordprocessingShape">
                  <wps:wsp>
                    <wps:cNvSpPr/>
                    <wps:spPr>
                      <a:xfrm>
                        <a:off x="0" y="0"/>
                        <a:ext cx="102020" cy="906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64002" id="Rectangle 9" o:spid="_x0000_s1026" style="position:absolute;margin-left:471.2pt;margin-top:.1pt;width:8.05pt;height:7.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" fillcolor="white [32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16CDC"/>
    <w:multiLevelType w:val="hybridMultilevel"/>
    <w:tmpl w:val="FA24C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ED371C"/>
    <w:multiLevelType w:val="hybridMultilevel"/>
    <w:tmpl w:val="F4FE3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B67F0C"/>
    <w:multiLevelType w:val="hybridMultilevel"/>
    <w:tmpl w:val="9D88D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BF7DC0"/>
    <w:multiLevelType w:val="hybridMultilevel"/>
    <w:tmpl w:val="25D4B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5C7F17"/>
    <w:multiLevelType w:val="hybridMultilevel"/>
    <w:tmpl w:val="B3C05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0127D1"/>
    <w:multiLevelType w:val="hybridMultilevel"/>
    <w:tmpl w:val="755A84AA"/>
    <w:lvl w:ilvl="0" w:tplc="6DAE14FC">
      <w:numFmt w:val="bullet"/>
      <w:lvlText w:val="-"/>
      <w:lvlJc w:val="left"/>
      <w:pPr>
        <w:ind w:left="720" w:hanging="360"/>
      </w:pPr>
      <w:rPr>
        <w:rFonts w:ascii="Trebuchet MS" w:eastAsia="Calibri"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707D39FC"/>
    <w:multiLevelType w:val="hybridMultilevel"/>
    <w:tmpl w:val="94D416BC"/>
    <w:lvl w:ilvl="0" w:tplc="92D466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5112069">
    <w:abstractNumId w:val="6"/>
  </w:num>
  <w:num w:numId="2" w16cid:durableId="1740904131">
    <w:abstractNumId w:val="5"/>
  </w:num>
  <w:num w:numId="3" w16cid:durableId="2103716516">
    <w:abstractNumId w:val="2"/>
  </w:num>
  <w:num w:numId="4" w16cid:durableId="574511809">
    <w:abstractNumId w:val="3"/>
  </w:num>
  <w:num w:numId="5" w16cid:durableId="1530295118">
    <w:abstractNumId w:val="4"/>
  </w:num>
  <w:num w:numId="6" w16cid:durableId="101386681">
    <w:abstractNumId w:val="0"/>
  </w:num>
  <w:num w:numId="7" w16cid:durableId="1018434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BE"/>
    <w:rsid w:val="00011675"/>
    <w:rsid w:val="00030952"/>
    <w:rsid w:val="00056E67"/>
    <w:rsid w:val="00061E49"/>
    <w:rsid w:val="00081535"/>
    <w:rsid w:val="00092CC9"/>
    <w:rsid w:val="00092E8D"/>
    <w:rsid w:val="000A2D8D"/>
    <w:rsid w:val="000C191A"/>
    <w:rsid w:val="000C3AF5"/>
    <w:rsid w:val="000E18FF"/>
    <w:rsid w:val="000F7665"/>
    <w:rsid w:val="001102D9"/>
    <w:rsid w:val="001251EF"/>
    <w:rsid w:val="0015332F"/>
    <w:rsid w:val="00157545"/>
    <w:rsid w:val="00197B43"/>
    <w:rsid w:val="001B1C9F"/>
    <w:rsid w:val="001C7647"/>
    <w:rsid w:val="001D7F36"/>
    <w:rsid w:val="001F3642"/>
    <w:rsid w:val="0021715B"/>
    <w:rsid w:val="00217D10"/>
    <w:rsid w:val="00234E8C"/>
    <w:rsid w:val="002730BC"/>
    <w:rsid w:val="002966A8"/>
    <w:rsid w:val="002A59EA"/>
    <w:rsid w:val="002D3F56"/>
    <w:rsid w:val="003115AF"/>
    <w:rsid w:val="00336FB2"/>
    <w:rsid w:val="003542AB"/>
    <w:rsid w:val="00393A06"/>
    <w:rsid w:val="003A3A84"/>
    <w:rsid w:val="003B3248"/>
    <w:rsid w:val="003D100F"/>
    <w:rsid w:val="003D3629"/>
    <w:rsid w:val="003D76D9"/>
    <w:rsid w:val="00412A99"/>
    <w:rsid w:val="004278C0"/>
    <w:rsid w:val="004303D8"/>
    <w:rsid w:val="00492EC6"/>
    <w:rsid w:val="00495929"/>
    <w:rsid w:val="004A0CC0"/>
    <w:rsid w:val="004A3350"/>
    <w:rsid w:val="004C5450"/>
    <w:rsid w:val="004E3C92"/>
    <w:rsid w:val="004F357C"/>
    <w:rsid w:val="005036DA"/>
    <w:rsid w:val="00516C6B"/>
    <w:rsid w:val="00570735"/>
    <w:rsid w:val="00585098"/>
    <w:rsid w:val="005856E0"/>
    <w:rsid w:val="005D3FAF"/>
    <w:rsid w:val="005D7238"/>
    <w:rsid w:val="005E4850"/>
    <w:rsid w:val="005F4C1A"/>
    <w:rsid w:val="00641EEA"/>
    <w:rsid w:val="0069790C"/>
    <w:rsid w:val="006A3619"/>
    <w:rsid w:val="006A7D1B"/>
    <w:rsid w:val="006B14C7"/>
    <w:rsid w:val="006E1342"/>
    <w:rsid w:val="006F150C"/>
    <w:rsid w:val="007178FC"/>
    <w:rsid w:val="00750AE7"/>
    <w:rsid w:val="007748D0"/>
    <w:rsid w:val="00787007"/>
    <w:rsid w:val="007A279E"/>
    <w:rsid w:val="007D02A9"/>
    <w:rsid w:val="007E70A1"/>
    <w:rsid w:val="007F45DE"/>
    <w:rsid w:val="00802030"/>
    <w:rsid w:val="00816F2A"/>
    <w:rsid w:val="00817BBE"/>
    <w:rsid w:val="00823840"/>
    <w:rsid w:val="00824A0C"/>
    <w:rsid w:val="0085369A"/>
    <w:rsid w:val="00863D96"/>
    <w:rsid w:val="008D7A8D"/>
    <w:rsid w:val="008E54F5"/>
    <w:rsid w:val="00903673"/>
    <w:rsid w:val="009049BE"/>
    <w:rsid w:val="00922818"/>
    <w:rsid w:val="0094420B"/>
    <w:rsid w:val="00977BE9"/>
    <w:rsid w:val="009A288E"/>
    <w:rsid w:val="009B606D"/>
    <w:rsid w:val="009E2F5F"/>
    <w:rsid w:val="009E43F4"/>
    <w:rsid w:val="00A0000A"/>
    <w:rsid w:val="00A048F9"/>
    <w:rsid w:val="00A35A4D"/>
    <w:rsid w:val="00A658A5"/>
    <w:rsid w:val="00A94617"/>
    <w:rsid w:val="00AD4764"/>
    <w:rsid w:val="00B13E53"/>
    <w:rsid w:val="00B177B9"/>
    <w:rsid w:val="00B30D4B"/>
    <w:rsid w:val="00B41EB5"/>
    <w:rsid w:val="00B51E3D"/>
    <w:rsid w:val="00B533D1"/>
    <w:rsid w:val="00BE2DD3"/>
    <w:rsid w:val="00C71354"/>
    <w:rsid w:val="00CA45C9"/>
    <w:rsid w:val="00CF2BE9"/>
    <w:rsid w:val="00D30C12"/>
    <w:rsid w:val="00D86F7C"/>
    <w:rsid w:val="00DC7DE0"/>
    <w:rsid w:val="00DD2048"/>
    <w:rsid w:val="00DE03BC"/>
    <w:rsid w:val="00DE4B3D"/>
    <w:rsid w:val="00E07F90"/>
    <w:rsid w:val="00E51D96"/>
    <w:rsid w:val="00E632BE"/>
    <w:rsid w:val="00E95F97"/>
    <w:rsid w:val="00EC2464"/>
    <w:rsid w:val="00EC574C"/>
    <w:rsid w:val="00EE17FC"/>
    <w:rsid w:val="00EE5007"/>
    <w:rsid w:val="00F133B3"/>
    <w:rsid w:val="00F13D83"/>
    <w:rsid w:val="00F14E47"/>
    <w:rsid w:val="00F15755"/>
    <w:rsid w:val="00F27FD1"/>
    <w:rsid w:val="00F3181F"/>
    <w:rsid w:val="00F31A93"/>
    <w:rsid w:val="00F432FB"/>
    <w:rsid w:val="00F72F58"/>
    <w:rsid w:val="00F755E4"/>
    <w:rsid w:val="00F76608"/>
    <w:rsid w:val="00FA37FE"/>
    <w:rsid w:val="00FA4686"/>
    <w:rsid w:val="00FA6911"/>
    <w:rsid w:val="00FB33A9"/>
    <w:rsid w:val="00FB3D06"/>
    <w:rsid w:val="00FC189A"/>
    <w:rsid w:val="00FC2A92"/>
    <w:rsid w:val="00FE0669"/>
    <w:rsid w:val="00FF1D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1862"/>
  <w15:docId w15:val="{4A76D7A9-CF0C-4DDB-A130-F9F74585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17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7BBE"/>
    <w:rPr>
      <w:rFonts w:ascii="Tahoma" w:hAnsi="Tahoma" w:cs="Tahoma"/>
      <w:sz w:val="16"/>
      <w:szCs w:val="16"/>
    </w:rPr>
  </w:style>
  <w:style w:type="paragraph" w:styleId="En-tte">
    <w:name w:val="header"/>
    <w:basedOn w:val="Normal"/>
    <w:link w:val="En-tteCar"/>
    <w:uiPriority w:val="99"/>
    <w:unhideWhenUsed/>
    <w:rsid w:val="00817BBE"/>
    <w:pPr>
      <w:tabs>
        <w:tab w:val="center" w:pos="4536"/>
        <w:tab w:val="right" w:pos="9072"/>
      </w:tabs>
      <w:spacing w:after="0" w:line="240" w:lineRule="auto"/>
    </w:pPr>
  </w:style>
  <w:style w:type="character" w:customStyle="1" w:styleId="En-tteCar">
    <w:name w:val="En-tête Car"/>
    <w:basedOn w:val="Policepardfaut"/>
    <w:link w:val="En-tte"/>
    <w:uiPriority w:val="99"/>
    <w:rsid w:val="00817BBE"/>
  </w:style>
  <w:style w:type="paragraph" w:styleId="Pieddepage">
    <w:name w:val="footer"/>
    <w:basedOn w:val="Normal"/>
    <w:link w:val="PieddepageCar"/>
    <w:uiPriority w:val="99"/>
    <w:unhideWhenUsed/>
    <w:rsid w:val="00817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BBE"/>
  </w:style>
  <w:style w:type="paragraph" w:styleId="NormalWeb">
    <w:name w:val="Normal (Web)"/>
    <w:basedOn w:val="Normal"/>
    <w:uiPriority w:val="99"/>
    <w:semiHidden/>
    <w:unhideWhenUsed/>
    <w:rsid w:val="006A3619"/>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aragraphedeliste">
    <w:name w:val="List Paragraph"/>
    <w:basedOn w:val="Normal"/>
    <w:uiPriority w:val="34"/>
    <w:qFormat/>
    <w:rsid w:val="00A94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3936">
      <w:bodyDiv w:val="1"/>
      <w:marLeft w:val="0"/>
      <w:marRight w:val="0"/>
      <w:marTop w:val="0"/>
      <w:marBottom w:val="0"/>
      <w:divBdr>
        <w:top w:val="none" w:sz="0" w:space="0" w:color="auto"/>
        <w:left w:val="none" w:sz="0" w:space="0" w:color="auto"/>
        <w:bottom w:val="none" w:sz="0" w:space="0" w:color="auto"/>
        <w:right w:val="none" w:sz="0" w:space="0" w:color="auto"/>
      </w:divBdr>
      <w:divsChild>
        <w:div w:id="1533498481">
          <w:marLeft w:val="0"/>
          <w:marRight w:val="0"/>
          <w:marTop w:val="0"/>
          <w:marBottom w:val="0"/>
          <w:divBdr>
            <w:top w:val="none" w:sz="0" w:space="0" w:color="auto"/>
            <w:left w:val="none" w:sz="0" w:space="0" w:color="auto"/>
            <w:bottom w:val="none" w:sz="0" w:space="0" w:color="auto"/>
            <w:right w:val="none" w:sz="0" w:space="0" w:color="auto"/>
          </w:divBdr>
        </w:div>
      </w:divsChild>
    </w:div>
    <w:div w:id="157890868">
      <w:bodyDiv w:val="1"/>
      <w:marLeft w:val="0"/>
      <w:marRight w:val="0"/>
      <w:marTop w:val="0"/>
      <w:marBottom w:val="0"/>
      <w:divBdr>
        <w:top w:val="none" w:sz="0" w:space="0" w:color="auto"/>
        <w:left w:val="none" w:sz="0" w:space="0" w:color="auto"/>
        <w:bottom w:val="none" w:sz="0" w:space="0" w:color="auto"/>
        <w:right w:val="none" w:sz="0" w:space="0" w:color="auto"/>
      </w:divBdr>
      <w:divsChild>
        <w:div w:id="969358327">
          <w:marLeft w:val="0"/>
          <w:marRight w:val="0"/>
          <w:marTop w:val="0"/>
          <w:marBottom w:val="0"/>
          <w:divBdr>
            <w:top w:val="none" w:sz="0" w:space="0" w:color="auto"/>
            <w:left w:val="none" w:sz="0" w:space="0" w:color="auto"/>
            <w:bottom w:val="none" w:sz="0" w:space="0" w:color="auto"/>
            <w:right w:val="none" w:sz="0" w:space="0" w:color="auto"/>
          </w:divBdr>
        </w:div>
      </w:divsChild>
    </w:div>
    <w:div w:id="577592875">
      <w:bodyDiv w:val="1"/>
      <w:marLeft w:val="0"/>
      <w:marRight w:val="0"/>
      <w:marTop w:val="0"/>
      <w:marBottom w:val="0"/>
      <w:divBdr>
        <w:top w:val="none" w:sz="0" w:space="0" w:color="auto"/>
        <w:left w:val="none" w:sz="0" w:space="0" w:color="auto"/>
        <w:bottom w:val="none" w:sz="0" w:space="0" w:color="auto"/>
        <w:right w:val="none" w:sz="0" w:space="0" w:color="auto"/>
      </w:divBdr>
    </w:div>
    <w:div w:id="1147281465">
      <w:bodyDiv w:val="1"/>
      <w:marLeft w:val="0"/>
      <w:marRight w:val="0"/>
      <w:marTop w:val="0"/>
      <w:marBottom w:val="0"/>
      <w:divBdr>
        <w:top w:val="none" w:sz="0" w:space="0" w:color="auto"/>
        <w:left w:val="none" w:sz="0" w:space="0" w:color="auto"/>
        <w:bottom w:val="none" w:sz="0" w:space="0" w:color="auto"/>
        <w:right w:val="none" w:sz="0" w:space="0" w:color="auto"/>
      </w:divBdr>
    </w:div>
    <w:div w:id="1220899678">
      <w:bodyDiv w:val="1"/>
      <w:marLeft w:val="0"/>
      <w:marRight w:val="0"/>
      <w:marTop w:val="0"/>
      <w:marBottom w:val="0"/>
      <w:divBdr>
        <w:top w:val="none" w:sz="0" w:space="0" w:color="auto"/>
        <w:left w:val="none" w:sz="0" w:space="0" w:color="auto"/>
        <w:bottom w:val="none" w:sz="0" w:space="0" w:color="auto"/>
        <w:right w:val="none" w:sz="0" w:space="0" w:color="auto"/>
      </w:divBdr>
      <w:divsChild>
        <w:div w:id="13116404">
          <w:marLeft w:val="0"/>
          <w:marRight w:val="0"/>
          <w:marTop w:val="0"/>
          <w:marBottom w:val="0"/>
          <w:divBdr>
            <w:top w:val="none" w:sz="0" w:space="0" w:color="auto"/>
            <w:left w:val="none" w:sz="0" w:space="0" w:color="auto"/>
            <w:bottom w:val="none" w:sz="0" w:space="0" w:color="auto"/>
            <w:right w:val="none" w:sz="0" w:space="0" w:color="auto"/>
          </w:divBdr>
        </w:div>
      </w:divsChild>
    </w:div>
    <w:div w:id="1782726887">
      <w:bodyDiv w:val="1"/>
      <w:marLeft w:val="0"/>
      <w:marRight w:val="0"/>
      <w:marTop w:val="0"/>
      <w:marBottom w:val="0"/>
      <w:divBdr>
        <w:top w:val="none" w:sz="0" w:space="0" w:color="auto"/>
        <w:left w:val="none" w:sz="0" w:space="0" w:color="auto"/>
        <w:bottom w:val="none" w:sz="0" w:space="0" w:color="auto"/>
        <w:right w:val="none" w:sz="0" w:space="0" w:color="auto"/>
      </w:divBdr>
      <w:divsChild>
        <w:div w:id="197520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260</Words>
  <Characters>1435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RATP</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CARRIOU Manon (P)</dc:creator>
  <cp:lastModifiedBy>GONCALVES Elie</cp:lastModifiedBy>
  <cp:revision>4</cp:revision>
  <cp:lastPrinted>2022-03-28T11:38:00Z</cp:lastPrinted>
  <dcterms:created xsi:type="dcterms:W3CDTF">2026-04-01T10:22:00Z</dcterms:created>
  <dcterms:modified xsi:type="dcterms:W3CDTF">2026-04-01T12:01:00Z</dcterms:modified>
</cp:coreProperties>
</file>